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1B" w:rsidRPr="00042FD6" w:rsidRDefault="00175423" w:rsidP="00685CC1">
      <w:pPr>
        <w:rPr>
          <w:sz w:val="23"/>
          <w:szCs w:val="23"/>
          <w:lang w:val="sr-Cyrl-RS"/>
        </w:rPr>
      </w:pPr>
      <w:bookmarkStart w:id="0" w:name="_GoBack"/>
      <w:bookmarkEnd w:id="0"/>
      <w:r>
        <w:rPr>
          <w:sz w:val="23"/>
          <w:szCs w:val="23"/>
          <w:lang w:val="sr-Cyrl-RS"/>
        </w:rPr>
        <w:t>REPUBLIKA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SRBIJA</w:t>
      </w:r>
    </w:p>
    <w:p w:rsidR="00C3331B" w:rsidRPr="00042FD6" w:rsidRDefault="001754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C3331B" w:rsidRPr="00042FD6" w:rsidRDefault="001754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Odbor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ustavna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pitanja</w:t>
      </w:r>
      <w:r w:rsidR="00C3331B" w:rsidRPr="00042FD6">
        <w:rPr>
          <w:sz w:val="23"/>
          <w:szCs w:val="23"/>
          <w:lang w:val="sr-Cyrl-RS"/>
        </w:rPr>
        <w:t xml:space="preserve"> </w:t>
      </w:r>
    </w:p>
    <w:p w:rsidR="00C3331B" w:rsidRPr="00042FD6" w:rsidRDefault="001754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zakonodavstvo</w:t>
      </w:r>
    </w:p>
    <w:p w:rsidR="00C3331B" w:rsidRPr="00042FD6" w:rsidRDefault="00C3331B" w:rsidP="00685CC1">
      <w:pPr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 xml:space="preserve">04 </w:t>
      </w:r>
      <w:r w:rsidR="00175423">
        <w:rPr>
          <w:sz w:val="23"/>
          <w:szCs w:val="23"/>
          <w:lang w:val="sr-Cyrl-RS"/>
        </w:rPr>
        <w:t>Broj</w:t>
      </w:r>
      <w:r w:rsidRPr="00042FD6">
        <w:rPr>
          <w:sz w:val="23"/>
          <w:szCs w:val="23"/>
          <w:lang w:val="sr-Cyrl-RS"/>
        </w:rPr>
        <w:t xml:space="preserve">: </w:t>
      </w:r>
      <w:r w:rsidR="004D69E2" w:rsidRPr="00042FD6">
        <w:rPr>
          <w:sz w:val="23"/>
          <w:szCs w:val="23"/>
          <w:lang w:val="sr-Cyrl-RS"/>
        </w:rPr>
        <w:t>011-337/21</w:t>
      </w:r>
    </w:p>
    <w:p w:rsidR="00C3331B" w:rsidRPr="00042FD6" w:rsidRDefault="00E50E09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Latn-RS"/>
        </w:rPr>
        <w:t>18</w:t>
      </w:r>
      <w:r w:rsidR="00C3331B" w:rsidRPr="00E50E09">
        <w:rPr>
          <w:sz w:val="23"/>
          <w:szCs w:val="23"/>
          <w:lang w:val="sr-Cyrl-RS"/>
        </w:rPr>
        <w:t>.</w:t>
      </w:r>
      <w:r w:rsidR="00C3331B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mart</w:t>
      </w:r>
      <w:r w:rsidR="004D69E2" w:rsidRPr="00042FD6">
        <w:rPr>
          <w:sz w:val="23"/>
          <w:szCs w:val="23"/>
          <w:lang w:val="sr-Cyrl-RS"/>
        </w:rPr>
        <w:t xml:space="preserve"> 2021. </w:t>
      </w:r>
      <w:r w:rsidR="00175423">
        <w:rPr>
          <w:sz w:val="23"/>
          <w:szCs w:val="23"/>
          <w:lang w:val="sr-Cyrl-RS"/>
        </w:rPr>
        <w:t>godine</w:t>
      </w:r>
    </w:p>
    <w:p w:rsidR="00C3331B" w:rsidRPr="00042FD6" w:rsidRDefault="00175423" w:rsidP="00685CC1">
      <w:pPr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B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</w:t>
      </w:r>
    </w:p>
    <w:p w:rsidR="004D69E2" w:rsidRPr="00042FD6" w:rsidRDefault="004D69E2" w:rsidP="00685CC1">
      <w:pPr>
        <w:rPr>
          <w:sz w:val="23"/>
          <w:szCs w:val="23"/>
          <w:lang w:val="sr-Cyrl-RS"/>
        </w:rPr>
      </w:pPr>
    </w:p>
    <w:p w:rsidR="004D69E2" w:rsidRPr="00042FD6" w:rsidRDefault="004D69E2" w:rsidP="00685CC1">
      <w:pPr>
        <w:rPr>
          <w:sz w:val="23"/>
          <w:szCs w:val="23"/>
          <w:lang w:val="sr-Cyrl-RS"/>
        </w:rPr>
      </w:pPr>
    </w:p>
    <w:p w:rsidR="00FC2467" w:rsidRPr="00042FD6" w:rsidRDefault="00FC2467" w:rsidP="00685CC1">
      <w:pPr>
        <w:jc w:val="center"/>
        <w:rPr>
          <w:sz w:val="23"/>
          <w:szCs w:val="23"/>
          <w:lang w:val="sr-Cyrl-RS"/>
        </w:rPr>
      </w:pPr>
    </w:p>
    <w:p w:rsidR="00C3331B" w:rsidRPr="00042FD6" w:rsidRDefault="00175423" w:rsidP="00685CC1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NARODNA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SKUPŠTINA</w:t>
      </w:r>
    </w:p>
    <w:p w:rsidR="00C3331B" w:rsidRPr="00042FD6" w:rsidRDefault="00C3331B" w:rsidP="00685CC1">
      <w:pPr>
        <w:jc w:val="center"/>
        <w:rPr>
          <w:sz w:val="23"/>
          <w:szCs w:val="23"/>
          <w:lang w:val="sr-Cyrl-RS"/>
        </w:rPr>
      </w:pPr>
    </w:p>
    <w:p w:rsidR="006D34CD" w:rsidRPr="00042FD6" w:rsidRDefault="006D34CD" w:rsidP="00685CC1">
      <w:pPr>
        <w:jc w:val="center"/>
        <w:rPr>
          <w:sz w:val="23"/>
          <w:szCs w:val="23"/>
          <w:lang w:val="sr-Cyrl-RS"/>
        </w:rPr>
      </w:pPr>
    </w:p>
    <w:p w:rsidR="00C3331B" w:rsidRPr="00042FD6" w:rsidRDefault="00C3331B" w:rsidP="006D34CD">
      <w:pPr>
        <w:spacing w:after="120"/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</w:r>
      <w:r w:rsidR="00175423">
        <w:rPr>
          <w:sz w:val="23"/>
          <w:szCs w:val="23"/>
          <w:lang w:val="sr-Cyrl-RS"/>
        </w:rPr>
        <w:t>Odbor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ustavna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pitanja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zakonodavstvo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sednici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održanoj</w:t>
      </w:r>
      <w:r w:rsidRPr="00042FD6">
        <w:rPr>
          <w:sz w:val="23"/>
          <w:szCs w:val="23"/>
          <w:lang w:val="sr-Cyrl-RS"/>
        </w:rPr>
        <w:t xml:space="preserve"> </w:t>
      </w:r>
      <w:r w:rsidR="00E50E09">
        <w:rPr>
          <w:sz w:val="23"/>
          <w:szCs w:val="23"/>
          <w:lang w:val="sr-Latn-RS"/>
        </w:rPr>
        <w:t>18</w:t>
      </w:r>
      <w:r w:rsidR="006D34CD" w:rsidRPr="00E50E09">
        <w:rPr>
          <w:sz w:val="23"/>
          <w:szCs w:val="23"/>
          <w:lang w:val="sr-Cyrl-RS"/>
        </w:rPr>
        <w:t>.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marta</w:t>
      </w:r>
      <w:r w:rsidR="004D69E2" w:rsidRPr="00042FD6">
        <w:rPr>
          <w:sz w:val="23"/>
          <w:szCs w:val="23"/>
          <w:lang w:val="sr-Cyrl-RS"/>
        </w:rPr>
        <w:t xml:space="preserve"> 2021. </w:t>
      </w:r>
      <w:r w:rsidR="00175423">
        <w:rPr>
          <w:sz w:val="23"/>
          <w:szCs w:val="23"/>
          <w:lang w:val="sr-Cyrl-RS"/>
        </w:rPr>
        <w:t>godine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razmotrio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</w:rPr>
        <w:t>PREDLOG</w:t>
      </w:r>
      <w:r w:rsidR="004D69E2" w:rsidRPr="00042FD6">
        <w:rPr>
          <w:sz w:val="23"/>
          <w:szCs w:val="23"/>
        </w:rPr>
        <w:t xml:space="preserve"> </w:t>
      </w:r>
      <w:r w:rsidR="00175423">
        <w:rPr>
          <w:sz w:val="23"/>
          <w:szCs w:val="23"/>
          <w:lang w:val="sr-Cyrl-RS"/>
        </w:rPr>
        <w:t>ZAKONA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KLIMATSKIM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PROMENAMA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koji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podnela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Vlada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pojedinostima</w:t>
      </w:r>
      <w:r w:rsidRPr="00042FD6">
        <w:rPr>
          <w:sz w:val="23"/>
          <w:szCs w:val="23"/>
          <w:lang w:val="sr-Cyrl-RS"/>
        </w:rPr>
        <w:t>.</w:t>
      </w:r>
    </w:p>
    <w:p w:rsidR="006D34CD" w:rsidRPr="00042FD6" w:rsidRDefault="00C3331B" w:rsidP="006D34CD">
      <w:pPr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osnovu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člana</w:t>
      </w:r>
      <w:r w:rsidRPr="00042FD6">
        <w:rPr>
          <w:sz w:val="23"/>
          <w:szCs w:val="23"/>
          <w:lang w:val="sr-Cyrl-RS"/>
        </w:rPr>
        <w:t xml:space="preserve"> 156. </w:t>
      </w:r>
      <w:r w:rsidR="00175423">
        <w:rPr>
          <w:sz w:val="23"/>
          <w:szCs w:val="23"/>
          <w:lang w:val="sr-Cyrl-RS"/>
        </w:rPr>
        <w:t>stav</w:t>
      </w:r>
      <w:r w:rsidRPr="00042FD6">
        <w:rPr>
          <w:sz w:val="23"/>
          <w:szCs w:val="23"/>
          <w:lang w:val="sr-Cyrl-RS"/>
        </w:rPr>
        <w:t xml:space="preserve"> 3. </w:t>
      </w:r>
      <w:r w:rsidR="00175423">
        <w:rPr>
          <w:sz w:val="23"/>
          <w:szCs w:val="23"/>
          <w:lang w:val="sr-Cyrl-RS"/>
        </w:rPr>
        <w:t>Poslovnika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skupštine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Odbor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ustavna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pitanja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zakonodavstvo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podnosi</w:t>
      </w:r>
    </w:p>
    <w:p w:rsidR="004D69E2" w:rsidRPr="00042FD6" w:rsidRDefault="004D69E2" w:rsidP="006D34CD">
      <w:pPr>
        <w:rPr>
          <w:sz w:val="23"/>
          <w:szCs w:val="23"/>
          <w:lang w:val="sr-Cyrl-RS"/>
        </w:rPr>
      </w:pPr>
    </w:p>
    <w:p w:rsidR="006D34CD" w:rsidRPr="00042FD6" w:rsidRDefault="006D34CD" w:rsidP="006D34CD">
      <w:pPr>
        <w:rPr>
          <w:sz w:val="23"/>
          <w:szCs w:val="23"/>
          <w:lang w:val="sr-Cyrl-RS"/>
        </w:rPr>
      </w:pPr>
    </w:p>
    <w:p w:rsidR="006D34CD" w:rsidRPr="00042FD6" w:rsidRDefault="00175423" w:rsidP="006D34CD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I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E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Š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A</w:t>
      </w:r>
      <w:r w:rsidR="00C3331B" w:rsidRPr="00042FD6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</w:t>
      </w:r>
    </w:p>
    <w:p w:rsidR="004D69E2" w:rsidRPr="00042FD6" w:rsidRDefault="004D69E2" w:rsidP="006D34CD">
      <w:pPr>
        <w:jc w:val="center"/>
        <w:rPr>
          <w:sz w:val="23"/>
          <w:szCs w:val="23"/>
          <w:lang w:val="sr-Cyrl-RS"/>
        </w:rPr>
      </w:pPr>
    </w:p>
    <w:p w:rsidR="006D34CD" w:rsidRPr="00042FD6" w:rsidRDefault="006D34CD" w:rsidP="006D34CD">
      <w:pPr>
        <w:jc w:val="center"/>
        <w:rPr>
          <w:sz w:val="23"/>
          <w:szCs w:val="23"/>
          <w:lang w:val="sr-Cyrl-RS"/>
        </w:rPr>
      </w:pPr>
    </w:p>
    <w:p w:rsidR="006D34F5" w:rsidRPr="00042FD6" w:rsidRDefault="00C3331B" w:rsidP="006D34CD">
      <w:pPr>
        <w:spacing w:after="120"/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</w:r>
      <w:r w:rsidR="00175423">
        <w:rPr>
          <w:sz w:val="23"/>
          <w:szCs w:val="23"/>
          <w:lang w:val="sr-Cyrl-RS"/>
        </w:rPr>
        <w:t>Odbor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</w:t>
      </w:r>
      <w:r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skladu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članom</w:t>
      </w:r>
      <w:r w:rsidRPr="00042FD6">
        <w:rPr>
          <w:sz w:val="23"/>
          <w:szCs w:val="23"/>
          <w:lang w:val="sr-Cyrl-RS"/>
        </w:rPr>
        <w:t xml:space="preserve"> 164. </w:t>
      </w:r>
      <w:r w:rsidR="00175423">
        <w:rPr>
          <w:sz w:val="23"/>
          <w:szCs w:val="23"/>
          <w:lang w:val="sr-Cyrl-RS"/>
        </w:rPr>
        <w:t>Poslovnika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skupštine</w:t>
      </w:r>
      <w:r w:rsidR="008A310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razmotrio</w:t>
      </w:r>
      <w:r w:rsidR="008A3106" w:rsidRPr="00042FD6">
        <w:rPr>
          <w:sz w:val="23"/>
          <w:szCs w:val="23"/>
          <w:lang w:val="sr-Cyrl-RS"/>
        </w:rPr>
        <w:t xml:space="preserve"> </w:t>
      </w:r>
      <w:r w:rsidRPr="00042FD6">
        <w:rPr>
          <w:sz w:val="23"/>
          <w:szCs w:val="23"/>
          <w:lang w:val="sr-Cyrl-RS"/>
        </w:rPr>
        <w:t xml:space="preserve"> </w:t>
      </w:r>
      <w:proofErr w:type="spellStart"/>
      <w:r w:rsidR="00175423">
        <w:rPr>
          <w:sz w:val="23"/>
          <w:szCs w:val="23"/>
        </w:rPr>
        <w:t>Predlog</w:t>
      </w:r>
      <w:proofErr w:type="spellEnd"/>
      <w:r w:rsidR="004D69E2" w:rsidRPr="00042FD6">
        <w:rPr>
          <w:sz w:val="23"/>
          <w:szCs w:val="23"/>
        </w:rPr>
        <w:t xml:space="preserve"> </w:t>
      </w:r>
      <w:r w:rsidR="00175423">
        <w:rPr>
          <w:sz w:val="23"/>
          <w:szCs w:val="23"/>
          <w:lang w:val="sr-Cyrl-RS"/>
        </w:rPr>
        <w:t>zakona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klimatskim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promenama</w:t>
      </w:r>
      <w:r w:rsidRPr="00042FD6">
        <w:rPr>
          <w:bCs/>
          <w:sz w:val="23"/>
          <w:szCs w:val="23"/>
          <w:lang w:val="sr-Cyrl-RS"/>
        </w:rPr>
        <w:t xml:space="preserve">, </w:t>
      </w:r>
      <w:r w:rsidR="00175423">
        <w:rPr>
          <w:bCs/>
          <w:sz w:val="23"/>
          <w:szCs w:val="23"/>
          <w:lang w:val="sr-Cyrl-RS"/>
        </w:rPr>
        <w:t>koji</w:t>
      </w:r>
      <w:r w:rsidRPr="00042FD6">
        <w:rPr>
          <w:bCs/>
          <w:sz w:val="23"/>
          <w:szCs w:val="23"/>
          <w:lang w:val="sr-Cyrl-RS"/>
        </w:rPr>
        <w:t xml:space="preserve"> </w:t>
      </w:r>
      <w:r w:rsidR="00175423">
        <w:rPr>
          <w:bCs/>
          <w:sz w:val="23"/>
          <w:szCs w:val="23"/>
          <w:lang w:val="sr-Cyrl-RS"/>
        </w:rPr>
        <w:t>je</w:t>
      </w:r>
      <w:r w:rsidRPr="00042FD6">
        <w:rPr>
          <w:bCs/>
          <w:sz w:val="23"/>
          <w:szCs w:val="23"/>
          <w:lang w:val="sr-Cyrl-RS"/>
        </w:rPr>
        <w:t xml:space="preserve"> </w:t>
      </w:r>
      <w:r w:rsidR="00175423">
        <w:rPr>
          <w:bCs/>
          <w:sz w:val="23"/>
          <w:szCs w:val="23"/>
          <w:lang w:val="sr-Cyrl-RS"/>
        </w:rPr>
        <w:t>podnela</w:t>
      </w:r>
      <w:r w:rsidRPr="00042FD6">
        <w:rPr>
          <w:bCs/>
          <w:sz w:val="23"/>
          <w:szCs w:val="23"/>
          <w:lang w:val="sr-Cyrl-RS"/>
        </w:rPr>
        <w:t xml:space="preserve"> </w:t>
      </w:r>
      <w:r w:rsidR="00175423">
        <w:rPr>
          <w:bCs/>
          <w:sz w:val="23"/>
          <w:szCs w:val="23"/>
          <w:lang w:val="sr-Cyrl-RS"/>
        </w:rPr>
        <w:t>Vlada</w:t>
      </w:r>
      <w:r w:rsidR="00FC707B" w:rsidRPr="00042FD6">
        <w:rPr>
          <w:bCs/>
          <w:sz w:val="23"/>
          <w:szCs w:val="23"/>
          <w:lang w:val="sr-Cyrl-RS"/>
        </w:rPr>
        <w:t xml:space="preserve">, </w:t>
      </w:r>
      <w:r w:rsidR="00175423">
        <w:rPr>
          <w:bCs/>
          <w:sz w:val="23"/>
          <w:szCs w:val="23"/>
          <w:lang w:val="sr-Cyrl-RS"/>
        </w:rPr>
        <w:t>u</w:t>
      </w:r>
      <w:r w:rsidR="00FC707B" w:rsidRPr="00042FD6">
        <w:rPr>
          <w:bCs/>
          <w:sz w:val="23"/>
          <w:szCs w:val="23"/>
          <w:lang w:val="sr-Cyrl-RS"/>
        </w:rPr>
        <w:t xml:space="preserve"> </w:t>
      </w:r>
      <w:r w:rsidR="00175423">
        <w:rPr>
          <w:bCs/>
          <w:sz w:val="23"/>
          <w:szCs w:val="23"/>
          <w:lang w:val="sr-Cyrl-RS"/>
        </w:rPr>
        <w:t>pojedinostima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smatra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skladu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Ustavom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pravnim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sistemom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Republike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Srbije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sledeći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amandmani</w:t>
      </w:r>
      <w:r w:rsidRPr="00042FD6">
        <w:rPr>
          <w:sz w:val="23"/>
          <w:szCs w:val="23"/>
          <w:lang w:val="sr-Cyrl-RS"/>
        </w:rPr>
        <w:t>:</w:t>
      </w:r>
    </w:p>
    <w:p w:rsidR="00C3331B" w:rsidRPr="00042FD6" w:rsidRDefault="00C3331B" w:rsidP="00042FD6">
      <w:pPr>
        <w:spacing w:after="60"/>
        <w:rPr>
          <w:sz w:val="23"/>
          <w:szCs w:val="23"/>
        </w:rPr>
      </w:pPr>
      <w:r w:rsidRPr="00042FD6">
        <w:rPr>
          <w:sz w:val="23"/>
          <w:szCs w:val="23"/>
          <w:lang w:val="sr-Cyrl-RS"/>
        </w:rPr>
        <w:tab/>
        <w:t xml:space="preserve">- </w:t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član</w:t>
      </w:r>
      <w:r w:rsidRPr="00042FD6">
        <w:rPr>
          <w:sz w:val="23"/>
          <w:szCs w:val="23"/>
          <w:lang w:val="sr-Cyrl-RS"/>
        </w:rPr>
        <w:t xml:space="preserve"> </w:t>
      </w:r>
      <w:r w:rsidR="004D69E2" w:rsidRPr="00042FD6">
        <w:rPr>
          <w:sz w:val="23"/>
          <w:szCs w:val="23"/>
          <w:lang w:val="sr-Cyrl-RS"/>
        </w:rPr>
        <w:t>2</w:t>
      </w:r>
      <w:r w:rsidRPr="00042FD6">
        <w:rPr>
          <w:sz w:val="23"/>
          <w:szCs w:val="23"/>
          <w:lang w:val="sr-Cyrl-RS"/>
        </w:rPr>
        <w:t xml:space="preserve">. </w:t>
      </w:r>
      <w:r w:rsidR="00175423">
        <w:rPr>
          <w:sz w:val="23"/>
          <w:szCs w:val="23"/>
          <w:lang w:val="sr-Cyrl-RS"/>
        </w:rPr>
        <w:t>koji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su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zajedno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podneli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poslanici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Dubravka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Filipovski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Ljubiša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Stojmirović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Arpad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Fremond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Jasmina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Karanac</w:t>
      </w:r>
      <w:r w:rsidR="00042FD6" w:rsidRPr="00042FD6">
        <w:rPr>
          <w:sz w:val="23"/>
          <w:szCs w:val="23"/>
        </w:rPr>
        <w:t>,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</w:rPr>
        <w:t xml:space="preserve">, </w:t>
      </w:r>
      <w:r w:rsidR="00175423">
        <w:rPr>
          <w:sz w:val="23"/>
          <w:szCs w:val="23"/>
          <w:lang w:val="sr-Cyrl-RS"/>
        </w:rPr>
        <w:t>Gojko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Palalić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Tijana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Davidovac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Parezanović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Miletić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Bratimir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Vasiljević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Petar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Jevđić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Boris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Bursać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Bosiljka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Srdić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Ivković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Sanja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Jefić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Nataša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Bojan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Torbica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Urošević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Samira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Ćosović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Nevena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Veinović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Vladimir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Grahovac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Tomislav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Janković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Krišanov</w:t>
      </w:r>
      <w:r w:rsidR="00932E29" w:rsidRPr="00042FD6">
        <w:rPr>
          <w:sz w:val="23"/>
          <w:szCs w:val="23"/>
          <w:lang w:val="sr-Cyrl-RS"/>
        </w:rPr>
        <w:t>;</w:t>
      </w:r>
    </w:p>
    <w:p w:rsidR="00042FD6" w:rsidRPr="00042FD6" w:rsidRDefault="00C3331B" w:rsidP="00042FD6">
      <w:pPr>
        <w:spacing w:after="60"/>
        <w:rPr>
          <w:sz w:val="23"/>
          <w:szCs w:val="23"/>
        </w:rPr>
      </w:pPr>
      <w:r w:rsidRPr="00042FD6">
        <w:rPr>
          <w:sz w:val="23"/>
          <w:szCs w:val="23"/>
          <w:lang w:val="sr-Cyrl-RS"/>
        </w:rPr>
        <w:tab/>
        <w:t xml:space="preserve">- </w:t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član</w:t>
      </w:r>
      <w:r w:rsidRPr="00042FD6">
        <w:rPr>
          <w:sz w:val="23"/>
          <w:szCs w:val="23"/>
          <w:lang w:val="sr-Cyrl-RS"/>
        </w:rPr>
        <w:t xml:space="preserve"> </w:t>
      </w:r>
      <w:r w:rsidR="004D69E2" w:rsidRPr="00042FD6">
        <w:rPr>
          <w:sz w:val="23"/>
          <w:szCs w:val="23"/>
          <w:lang w:val="sr-Cyrl-RS"/>
        </w:rPr>
        <w:t>15</w:t>
      </w:r>
      <w:r w:rsidRPr="00042FD6">
        <w:rPr>
          <w:sz w:val="23"/>
          <w:szCs w:val="23"/>
          <w:lang w:val="sr-Cyrl-RS"/>
        </w:rPr>
        <w:t xml:space="preserve">. </w:t>
      </w:r>
      <w:r w:rsidR="00175423">
        <w:rPr>
          <w:sz w:val="23"/>
          <w:szCs w:val="23"/>
          <w:lang w:val="sr-Cyrl-RS"/>
        </w:rPr>
        <w:t>koji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su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zajedno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podneli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poslanici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Dubravka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Filipovski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Ljubiša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Stojmirović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Arpad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Fremond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Jasmina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Karanac</w:t>
      </w:r>
      <w:r w:rsidR="00042FD6" w:rsidRPr="00042FD6">
        <w:rPr>
          <w:sz w:val="23"/>
          <w:szCs w:val="23"/>
        </w:rPr>
        <w:t>,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</w:rPr>
        <w:t xml:space="preserve">, </w:t>
      </w:r>
      <w:r w:rsidR="00175423">
        <w:rPr>
          <w:sz w:val="23"/>
          <w:szCs w:val="23"/>
          <w:lang w:val="sr-Cyrl-RS"/>
        </w:rPr>
        <w:t>Gojko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Palalić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Tijana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Davidovac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Parezanović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Miletić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Bratimir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Vasiljević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Petar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Jevđić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Boris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Bursać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Bosiljka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Srdić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Ivković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Sanja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Jefić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Nataša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Bojan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Torbica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Urošević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Samira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Ćosović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Nevena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Veinović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Vladimir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Grahovac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Tomislav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Janković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Krišanov</w:t>
      </w:r>
      <w:r w:rsidR="00042FD6" w:rsidRPr="00042FD6">
        <w:rPr>
          <w:sz w:val="23"/>
          <w:szCs w:val="23"/>
          <w:lang w:val="sr-Cyrl-RS"/>
        </w:rPr>
        <w:t>;</w:t>
      </w:r>
    </w:p>
    <w:p w:rsidR="00FC2467" w:rsidRPr="00042FD6" w:rsidRDefault="00C3331B" w:rsidP="00042FD6">
      <w:pPr>
        <w:spacing w:after="120"/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  <w:t xml:space="preserve">- </w:t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član</w:t>
      </w:r>
      <w:r w:rsidRPr="00042FD6">
        <w:rPr>
          <w:sz w:val="23"/>
          <w:szCs w:val="23"/>
          <w:lang w:val="sr-Cyrl-RS"/>
        </w:rPr>
        <w:t xml:space="preserve"> </w:t>
      </w:r>
      <w:r w:rsidR="004D69E2" w:rsidRPr="00042FD6">
        <w:rPr>
          <w:sz w:val="23"/>
          <w:szCs w:val="23"/>
          <w:lang w:val="sr-Cyrl-RS"/>
        </w:rPr>
        <w:t>65</w:t>
      </w:r>
      <w:r w:rsidRPr="00042FD6">
        <w:rPr>
          <w:sz w:val="23"/>
          <w:szCs w:val="23"/>
          <w:lang w:val="sr-Cyrl-RS"/>
        </w:rPr>
        <w:t>.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koji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su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zajedno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podneli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poslanici</w:t>
      </w:r>
      <w:r w:rsidR="004D69E2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Dubravka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Filipovski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Ljubiša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Stojmirović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Arpad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Fremond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Jasmina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Karanac</w:t>
      </w:r>
      <w:r w:rsidR="00042FD6" w:rsidRPr="00042FD6">
        <w:rPr>
          <w:sz w:val="23"/>
          <w:szCs w:val="23"/>
        </w:rPr>
        <w:t>,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</w:rPr>
        <w:t xml:space="preserve">, </w:t>
      </w:r>
      <w:r w:rsidR="00175423">
        <w:rPr>
          <w:sz w:val="23"/>
          <w:szCs w:val="23"/>
          <w:lang w:val="sr-Cyrl-RS"/>
        </w:rPr>
        <w:t>Gojko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Palalić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Tijana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Davidovac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Marko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Parezanović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Miletić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Bratimir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Vasiljević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Petar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Marija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Jevđić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Boris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Bursać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Bosiljka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Srdić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Ivković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Sanja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Jefić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Branković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Nataša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Jovanović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Bojan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Torbica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Milan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Urošević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Samira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Ćosović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Nevena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Veinović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Vladimir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Grahovac</w:t>
      </w:r>
      <w:r w:rsidR="00042FD6" w:rsidRPr="00042FD6">
        <w:rPr>
          <w:sz w:val="23"/>
          <w:szCs w:val="23"/>
          <w:lang w:val="sr-Cyrl-RS"/>
        </w:rPr>
        <w:t xml:space="preserve">, </w:t>
      </w:r>
      <w:r w:rsidR="00175423">
        <w:rPr>
          <w:sz w:val="23"/>
          <w:szCs w:val="23"/>
          <w:lang w:val="sr-Cyrl-RS"/>
        </w:rPr>
        <w:t>Tomislav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Janković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Vesna</w:t>
      </w:r>
      <w:r w:rsidR="00042FD6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Krišanov</w:t>
      </w:r>
      <w:r w:rsidR="00EC087F" w:rsidRPr="00042FD6">
        <w:rPr>
          <w:sz w:val="23"/>
          <w:szCs w:val="23"/>
          <w:lang w:val="sr-Cyrl-RS"/>
        </w:rPr>
        <w:t>.</w:t>
      </w:r>
      <w:r w:rsidR="006D34F5" w:rsidRPr="00042FD6">
        <w:rPr>
          <w:sz w:val="23"/>
          <w:szCs w:val="23"/>
          <w:lang w:val="sr-Cyrl-RS"/>
        </w:rPr>
        <w:t xml:space="preserve"> </w:t>
      </w:r>
    </w:p>
    <w:p w:rsidR="00C3331B" w:rsidRPr="00042FD6" w:rsidRDefault="00C3331B" w:rsidP="00FC2467">
      <w:pPr>
        <w:spacing w:after="120"/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</w:r>
      <w:r w:rsidR="00175423">
        <w:rPr>
          <w:sz w:val="23"/>
          <w:szCs w:val="23"/>
          <w:lang w:val="sr-Cyrl-RS"/>
        </w:rPr>
        <w:t>Za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izvestioca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Odbora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sednici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Narodne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skupštine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određen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predsednik</w:t>
      </w:r>
      <w:r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Odbora</w:t>
      </w:r>
      <w:r w:rsidRPr="00042FD6">
        <w:rPr>
          <w:sz w:val="23"/>
          <w:szCs w:val="23"/>
          <w:lang w:val="sr-Cyrl-RS"/>
        </w:rPr>
        <w:t>.</w:t>
      </w:r>
    </w:p>
    <w:p w:rsidR="006D34CD" w:rsidRPr="00042FD6" w:rsidRDefault="006D34CD" w:rsidP="00685CC1">
      <w:pPr>
        <w:spacing w:after="120"/>
        <w:rPr>
          <w:sz w:val="23"/>
          <w:szCs w:val="23"/>
          <w:lang w:val="sr-Cyrl-RS"/>
        </w:rPr>
      </w:pPr>
    </w:p>
    <w:p w:rsidR="00C3331B" w:rsidRPr="00042FD6" w:rsidRDefault="004D69E2" w:rsidP="00FB74F7">
      <w:pPr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</w:r>
      <w:r w:rsidRPr="00042FD6">
        <w:rPr>
          <w:sz w:val="23"/>
          <w:szCs w:val="23"/>
          <w:lang w:val="sr-Cyrl-RS"/>
        </w:rPr>
        <w:tab/>
        <w:t xml:space="preserve">   </w:t>
      </w:r>
      <w:r w:rsidR="00FD5561">
        <w:rPr>
          <w:sz w:val="23"/>
          <w:szCs w:val="23"/>
          <w:lang w:val="sr-Cyrl-RS"/>
        </w:rPr>
        <w:t xml:space="preserve">   </w:t>
      </w:r>
      <w:r w:rsidR="006D34F5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Predsednik</w:t>
      </w:r>
    </w:p>
    <w:p w:rsidR="00FB74F7" w:rsidRPr="00042FD6" w:rsidRDefault="00FB74F7" w:rsidP="00FB74F7">
      <w:pPr>
        <w:rPr>
          <w:sz w:val="23"/>
          <w:szCs w:val="23"/>
          <w:lang w:val="sr-Cyrl-RS"/>
        </w:rPr>
      </w:pPr>
    </w:p>
    <w:p w:rsidR="009A387D" w:rsidRPr="00042FD6" w:rsidRDefault="004D69E2" w:rsidP="00FB74F7">
      <w:pPr>
        <w:ind w:left="5760"/>
        <w:rPr>
          <w:sz w:val="23"/>
          <w:szCs w:val="23"/>
          <w:lang w:val="sr-Cyrl-RS"/>
        </w:rPr>
      </w:pPr>
      <w:r w:rsidRPr="00042FD6">
        <w:rPr>
          <w:sz w:val="23"/>
          <w:szCs w:val="23"/>
          <w:lang w:val="sr-Cyrl-RS"/>
        </w:rPr>
        <w:t xml:space="preserve">       </w:t>
      </w:r>
      <w:r w:rsidR="006D34F5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Jelena</w:t>
      </w:r>
      <w:r w:rsidR="006D34F5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Žarić</w:t>
      </w:r>
      <w:r w:rsidR="006D34F5" w:rsidRPr="00042FD6">
        <w:rPr>
          <w:sz w:val="23"/>
          <w:szCs w:val="23"/>
          <w:lang w:val="sr-Cyrl-RS"/>
        </w:rPr>
        <w:t xml:space="preserve"> </w:t>
      </w:r>
      <w:r w:rsidR="00175423">
        <w:rPr>
          <w:sz w:val="23"/>
          <w:szCs w:val="23"/>
          <w:lang w:val="sr-Cyrl-RS"/>
        </w:rPr>
        <w:t>Kovačević</w:t>
      </w:r>
    </w:p>
    <w:sectPr w:rsidR="009A387D" w:rsidRPr="00042FD6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F99" w:rsidRDefault="00681F99" w:rsidP="00175423">
      <w:r>
        <w:separator/>
      </w:r>
    </w:p>
  </w:endnote>
  <w:endnote w:type="continuationSeparator" w:id="0">
    <w:p w:rsidR="00681F99" w:rsidRDefault="00681F99" w:rsidP="0017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F99" w:rsidRDefault="00681F99" w:rsidP="00175423">
      <w:r>
        <w:separator/>
      </w:r>
    </w:p>
  </w:footnote>
  <w:footnote w:type="continuationSeparator" w:id="0">
    <w:p w:rsidR="00681F99" w:rsidRDefault="00681F99" w:rsidP="00175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23" w:rsidRDefault="001754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1B"/>
    <w:rsid w:val="00042FD6"/>
    <w:rsid w:val="00175423"/>
    <w:rsid w:val="001F2708"/>
    <w:rsid w:val="0026725C"/>
    <w:rsid w:val="0031406C"/>
    <w:rsid w:val="00360496"/>
    <w:rsid w:val="004B0DB5"/>
    <w:rsid w:val="004D69E2"/>
    <w:rsid w:val="00526800"/>
    <w:rsid w:val="005B1C83"/>
    <w:rsid w:val="00681F99"/>
    <w:rsid w:val="00694559"/>
    <w:rsid w:val="006B50D4"/>
    <w:rsid w:val="006D34CD"/>
    <w:rsid w:val="006D34F5"/>
    <w:rsid w:val="006D50C4"/>
    <w:rsid w:val="00777699"/>
    <w:rsid w:val="007A25C3"/>
    <w:rsid w:val="00880930"/>
    <w:rsid w:val="008A3106"/>
    <w:rsid w:val="008B6C42"/>
    <w:rsid w:val="00932E29"/>
    <w:rsid w:val="009A387D"/>
    <w:rsid w:val="00B02F06"/>
    <w:rsid w:val="00B26C59"/>
    <w:rsid w:val="00B77BC9"/>
    <w:rsid w:val="00BB070D"/>
    <w:rsid w:val="00BC3CD7"/>
    <w:rsid w:val="00C3331B"/>
    <w:rsid w:val="00CF7A55"/>
    <w:rsid w:val="00DE4A59"/>
    <w:rsid w:val="00E50E09"/>
    <w:rsid w:val="00EB685D"/>
    <w:rsid w:val="00EC087F"/>
    <w:rsid w:val="00FA7D41"/>
    <w:rsid w:val="00FB6EA0"/>
    <w:rsid w:val="00FB74F7"/>
    <w:rsid w:val="00FC2467"/>
    <w:rsid w:val="00FC707B"/>
    <w:rsid w:val="00FD5561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26AA5E-8D81-4439-A6AD-4F76EA1F8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331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333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5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423"/>
  </w:style>
  <w:style w:type="paragraph" w:styleId="Footer">
    <w:name w:val="footer"/>
    <w:basedOn w:val="Normal"/>
    <w:link w:val="FooterChar"/>
    <w:uiPriority w:val="99"/>
    <w:unhideWhenUsed/>
    <w:rsid w:val="00175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15</cp:revision>
  <dcterms:created xsi:type="dcterms:W3CDTF">2020-12-08T08:02:00Z</dcterms:created>
  <dcterms:modified xsi:type="dcterms:W3CDTF">2021-03-30T14:13:00Z</dcterms:modified>
</cp:coreProperties>
</file>